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7ABF" w14:textId="332144DA" w:rsidR="001972AD" w:rsidRPr="00F40A35" w:rsidRDefault="00F40A35" w:rsidP="00F40A35">
      <w:pPr>
        <w:jc w:val="center"/>
        <w:rPr>
          <w:rFonts w:ascii="方正小标宋简体" w:eastAsia="方正小标宋简体"/>
          <w:sz w:val="36"/>
          <w:szCs w:val="36"/>
        </w:rPr>
      </w:pPr>
      <w:r w:rsidRPr="00F40A35">
        <w:rPr>
          <w:rFonts w:ascii="方正小标宋简体" w:eastAsia="方正小标宋简体" w:hint="eastAsia"/>
          <w:sz w:val="36"/>
          <w:szCs w:val="36"/>
        </w:rPr>
        <w:t>水产与生命学院推荐优秀应届本科毕业生免试攻读研究生遴选工作实施细则</w:t>
      </w:r>
    </w:p>
    <w:p w14:paraId="1E5B3477" w14:textId="6B42D76D" w:rsidR="00F40A35" w:rsidRDefault="00F40A35" w:rsidP="00F40A35">
      <w:pPr>
        <w:jc w:val="center"/>
        <w:rPr>
          <w:rFonts w:ascii="华文楷体" w:eastAsia="华文楷体" w:hAnsi="华文楷体"/>
          <w:sz w:val="28"/>
          <w:szCs w:val="28"/>
        </w:rPr>
      </w:pPr>
      <w:r w:rsidRPr="00F40A35">
        <w:rPr>
          <w:rFonts w:ascii="华文楷体" w:eastAsia="华文楷体" w:hAnsi="华文楷体" w:hint="eastAsia"/>
          <w:sz w:val="28"/>
          <w:szCs w:val="28"/>
        </w:rPr>
        <w:t>（2</w:t>
      </w:r>
      <w:r w:rsidRPr="00F40A35">
        <w:rPr>
          <w:rFonts w:ascii="华文楷体" w:eastAsia="华文楷体" w:hAnsi="华文楷体"/>
          <w:sz w:val="28"/>
          <w:szCs w:val="28"/>
        </w:rPr>
        <w:t>020</w:t>
      </w:r>
      <w:r w:rsidRPr="00F40A35">
        <w:rPr>
          <w:rFonts w:ascii="华文楷体" w:eastAsia="华文楷体" w:hAnsi="华文楷体" w:hint="eastAsia"/>
          <w:sz w:val="28"/>
          <w:szCs w:val="28"/>
        </w:rPr>
        <w:t>年8月）</w:t>
      </w:r>
    </w:p>
    <w:p w14:paraId="7E4F64CF" w14:textId="77777777" w:rsidR="00F40A35" w:rsidRPr="00F40A35" w:rsidRDefault="00F40A35" w:rsidP="00F40A35">
      <w:pPr>
        <w:jc w:val="center"/>
        <w:rPr>
          <w:rFonts w:ascii="华文楷体" w:eastAsia="华文楷体" w:hAnsi="华文楷体"/>
          <w:sz w:val="28"/>
          <w:szCs w:val="28"/>
        </w:rPr>
      </w:pPr>
    </w:p>
    <w:p w14:paraId="64CBFA5C" w14:textId="257FC046" w:rsidR="00F40A35" w:rsidRPr="00F40A35" w:rsidRDefault="00F40A35" w:rsidP="00F40A35">
      <w:pPr>
        <w:pStyle w:val="a3"/>
        <w:numPr>
          <w:ilvl w:val="0"/>
          <w:numId w:val="1"/>
        </w:numPr>
        <w:ind w:firstLineChars="0"/>
        <w:jc w:val="center"/>
        <w:rPr>
          <w:rFonts w:ascii="黑体" w:eastAsia="黑体" w:hAnsi="黑体"/>
          <w:sz w:val="28"/>
          <w:szCs w:val="28"/>
        </w:rPr>
      </w:pPr>
      <w:r>
        <w:rPr>
          <w:rFonts w:ascii="黑体" w:eastAsia="黑体" w:hAnsi="黑体" w:hint="eastAsia"/>
          <w:sz w:val="28"/>
          <w:szCs w:val="28"/>
        </w:rPr>
        <w:t xml:space="preserve"> </w:t>
      </w:r>
      <w:r>
        <w:rPr>
          <w:rFonts w:ascii="黑体" w:eastAsia="黑体" w:hAnsi="黑体"/>
          <w:sz w:val="28"/>
          <w:szCs w:val="28"/>
        </w:rPr>
        <w:t xml:space="preserve"> </w:t>
      </w:r>
      <w:r w:rsidRPr="00F40A35">
        <w:rPr>
          <w:rFonts w:ascii="黑体" w:eastAsia="黑体" w:hAnsi="黑体" w:hint="eastAsia"/>
          <w:sz w:val="28"/>
          <w:szCs w:val="28"/>
        </w:rPr>
        <w:t>总</w:t>
      </w:r>
      <w:r w:rsidR="00D2327F">
        <w:rPr>
          <w:rFonts w:ascii="黑体" w:eastAsia="黑体" w:hAnsi="黑体" w:hint="eastAsia"/>
          <w:sz w:val="28"/>
          <w:szCs w:val="28"/>
        </w:rPr>
        <w:t xml:space="preserve"> </w:t>
      </w:r>
      <w:r w:rsidR="00D2327F">
        <w:rPr>
          <w:rFonts w:ascii="黑体" w:eastAsia="黑体" w:hAnsi="黑体"/>
          <w:sz w:val="28"/>
          <w:szCs w:val="28"/>
        </w:rPr>
        <w:t xml:space="preserve"> </w:t>
      </w:r>
      <w:r w:rsidRPr="00F40A35">
        <w:rPr>
          <w:rFonts w:ascii="黑体" w:eastAsia="黑体" w:hAnsi="黑体" w:hint="eastAsia"/>
          <w:sz w:val="28"/>
          <w:szCs w:val="28"/>
        </w:rPr>
        <w:t>则</w:t>
      </w:r>
    </w:p>
    <w:p w14:paraId="63F473EB" w14:textId="2B9DF7CE" w:rsidR="00683ABD" w:rsidRDefault="00F40A35" w:rsidP="00683ABD">
      <w:pPr>
        <w:pStyle w:val="a3"/>
        <w:numPr>
          <w:ilvl w:val="0"/>
          <w:numId w:val="2"/>
        </w:numPr>
        <w:ind w:left="0" w:firstLineChars="0" w:firstLine="567"/>
        <w:rPr>
          <w:rFonts w:ascii="仿宋_GB2312" w:eastAsia="仿宋_GB2312"/>
          <w:sz w:val="28"/>
          <w:szCs w:val="28"/>
        </w:rPr>
      </w:pPr>
      <w:r w:rsidRPr="00F40A35">
        <w:rPr>
          <w:rFonts w:ascii="仿宋_GB2312" w:eastAsia="仿宋_GB2312" w:hint="eastAsia"/>
          <w:sz w:val="28"/>
          <w:szCs w:val="28"/>
        </w:rPr>
        <w:t>为做好推荐优秀应届本科毕业生免试攻读研究生的遴选工作，根据《大连海洋大学推荐优秀应届本科毕业生免试攻读研究生遴选工作办法》（大海大校发【2020】97号）文件精神，结合学院实际，制定本实施细则。</w:t>
      </w:r>
    </w:p>
    <w:p w14:paraId="6638661C" w14:textId="37356144" w:rsidR="00683ABD" w:rsidRDefault="00683ABD" w:rsidP="00683ABD">
      <w:pPr>
        <w:pStyle w:val="a3"/>
        <w:numPr>
          <w:ilvl w:val="0"/>
          <w:numId w:val="2"/>
        </w:numPr>
        <w:ind w:left="0" w:firstLineChars="0" w:firstLine="567"/>
        <w:rPr>
          <w:rFonts w:ascii="仿宋_GB2312" w:eastAsia="仿宋_GB2312"/>
          <w:sz w:val="28"/>
          <w:szCs w:val="28"/>
        </w:rPr>
      </w:pPr>
      <w:r w:rsidRPr="00683ABD">
        <w:rPr>
          <w:rFonts w:ascii="仿宋_GB2312" w:eastAsia="仿宋_GB2312" w:hint="eastAsia"/>
          <w:sz w:val="28"/>
          <w:szCs w:val="28"/>
        </w:rPr>
        <w:t>本办法所指应届本科毕业生是指纳入国家普通本科招生计划录取的应届本科毕业生</w:t>
      </w:r>
      <w:r w:rsidRPr="00683ABD">
        <w:rPr>
          <w:rFonts w:ascii="仿宋_GB2312" w:eastAsia="仿宋_GB2312"/>
          <w:sz w:val="28"/>
          <w:szCs w:val="28"/>
        </w:rPr>
        <w:t>(专升本、中职升本及中外合作办学项目学生除外)；本</w:t>
      </w:r>
      <w:r>
        <w:rPr>
          <w:rFonts w:ascii="仿宋_GB2312" w:eastAsia="仿宋_GB2312" w:hint="eastAsia"/>
          <w:sz w:val="28"/>
          <w:szCs w:val="28"/>
        </w:rPr>
        <w:t>细则</w:t>
      </w:r>
      <w:r w:rsidRPr="00683ABD">
        <w:rPr>
          <w:rFonts w:ascii="仿宋_GB2312" w:eastAsia="仿宋_GB2312"/>
          <w:sz w:val="28"/>
          <w:szCs w:val="28"/>
        </w:rPr>
        <w:t>所称推荐，是指</w:t>
      </w:r>
      <w:r>
        <w:rPr>
          <w:rFonts w:ascii="仿宋_GB2312" w:eastAsia="仿宋_GB2312" w:hint="eastAsia"/>
          <w:sz w:val="28"/>
          <w:szCs w:val="28"/>
        </w:rPr>
        <w:t>学院</w:t>
      </w:r>
      <w:r w:rsidRPr="00683ABD">
        <w:rPr>
          <w:rFonts w:ascii="仿宋_GB2312" w:eastAsia="仿宋_GB2312"/>
          <w:sz w:val="28"/>
          <w:szCs w:val="28"/>
        </w:rPr>
        <w:t>按照规定对本校优秀应届本科毕业生进行遴选，确认其推免生资格并向</w:t>
      </w:r>
      <w:r>
        <w:rPr>
          <w:rFonts w:ascii="仿宋_GB2312" w:eastAsia="仿宋_GB2312" w:hint="eastAsia"/>
          <w:sz w:val="28"/>
          <w:szCs w:val="28"/>
        </w:rPr>
        <w:t>学校</w:t>
      </w:r>
      <w:r w:rsidRPr="00683ABD">
        <w:rPr>
          <w:rFonts w:ascii="仿宋_GB2312" w:eastAsia="仿宋_GB2312"/>
          <w:sz w:val="28"/>
          <w:szCs w:val="28"/>
        </w:rPr>
        <w:t>推荐。</w:t>
      </w:r>
    </w:p>
    <w:p w14:paraId="15E142D3" w14:textId="2CA03A52" w:rsidR="00B035E1" w:rsidRPr="00B035E1" w:rsidRDefault="001E1B37" w:rsidP="00B035E1">
      <w:pPr>
        <w:pStyle w:val="a3"/>
        <w:numPr>
          <w:ilvl w:val="0"/>
          <w:numId w:val="1"/>
        </w:numPr>
        <w:ind w:firstLineChars="0"/>
        <w:jc w:val="center"/>
        <w:rPr>
          <w:rFonts w:ascii="黑体" w:eastAsia="黑体" w:hAnsi="黑体"/>
          <w:sz w:val="28"/>
          <w:szCs w:val="28"/>
        </w:rPr>
      </w:pPr>
      <w:r>
        <w:rPr>
          <w:rFonts w:ascii="黑体" w:eastAsia="黑体" w:hAnsi="黑体" w:hint="eastAsia"/>
          <w:sz w:val="28"/>
          <w:szCs w:val="28"/>
        </w:rPr>
        <w:t xml:space="preserve"> </w:t>
      </w:r>
      <w:r>
        <w:rPr>
          <w:rFonts w:ascii="黑体" w:eastAsia="黑体" w:hAnsi="黑体"/>
          <w:sz w:val="28"/>
          <w:szCs w:val="28"/>
        </w:rPr>
        <w:t xml:space="preserve"> </w:t>
      </w:r>
      <w:r w:rsidR="00B035E1" w:rsidRPr="00B035E1">
        <w:rPr>
          <w:rFonts w:ascii="黑体" w:eastAsia="黑体" w:hAnsi="黑体" w:hint="eastAsia"/>
          <w:sz w:val="28"/>
          <w:szCs w:val="28"/>
        </w:rPr>
        <w:t>组织结构</w:t>
      </w:r>
    </w:p>
    <w:p w14:paraId="04AE0B3D" w14:textId="2409E6F1" w:rsidR="00B035E1" w:rsidRDefault="001E1B37" w:rsidP="00434A6B">
      <w:pPr>
        <w:pStyle w:val="a3"/>
        <w:numPr>
          <w:ilvl w:val="0"/>
          <w:numId w:val="2"/>
        </w:numPr>
        <w:ind w:left="0" w:firstLineChars="0" w:firstLine="567"/>
        <w:rPr>
          <w:rFonts w:ascii="仿宋_GB2312" w:eastAsia="仿宋_GB2312"/>
          <w:sz w:val="28"/>
          <w:szCs w:val="28"/>
        </w:rPr>
      </w:pPr>
      <w:r>
        <w:rPr>
          <w:rFonts w:ascii="仿宋_GB2312" w:eastAsia="仿宋_GB2312" w:hint="eastAsia"/>
          <w:sz w:val="28"/>
          <w:szCs w:val="28"/>
        </w:rPr>
        <w:t>学院成立推免</w:t>
      </w:r>
      <w:r w:rsidR="00D2327F">
        <w:rPr>
          <w:rFonts w:ascii="仿宋_GB2312" w:eastAsia="仿宋_GB2312" w:hint="eastAsia"/>
          <w:sz w:val="28"/>
          <w:szCs w:val="28"/>
        </w:rPr>
        <w:t>生遴选</w:t>
      </w:r>
      <w:r>
        <w:rPr>
          <w:rFonts w:ascii="仿宋_GB2312" w:eastAsia="仿宋_GB2312" w:hint="eastAsia"/>
          <w:sz w:val="28"/>
          <w:szCs w:val="28"/>
        </w:rPr>
        <w:t>工作组，</w:t>
      </w:r>
      <w:r w:rsidR="00D2327F" w:rsidRPr="00D2327F">
        <w:rPr>
          <w:rFonts w:ascii="仿宋_GB2312" w:eastAsia="仿宋_GB2312" w:hint="eastAsia"/>
          <w:sz w:val="28"/>
          <w:szCs w:val="28"/>
        </w:rPr>
        <w:t>负责开展本学院推免生遴选工作。组长由学院院长和党总支书记担任，成员由学院分管本科教学和分管学生工作领导、专业负责人（教研室主任）和教师代表组成</w:t>
      </w:r>
      <w:r w:rsidR="00D2327F" w:rsidRPr="00D2327F">
        <w:rPr>
          <w:rFonts w:ascii="仿宋_GB2312" w:eastAsia="仿宋_GB2312"/>
          <w:sz w:val="28"/>
          <w:szCs w:val="28"/>
        </w:rPr>
        <w:t>,成员不少于7人。</w:t>
      </w:r>
    </w:p>
    <w:p w14:paraId="2AED6FF6" w14:textId="5FC01165" w:rsidR="00073057" w:rsidRPr="00073057" w:rsidRDefault="00073057" w:rsidP="00073057">
      <w:pPr>
        <w:pStyle w:val="a3"/>
        <w:numPr>
          <w:ilvl w:val="0"/>
          <w:numId w:val="1"/>
        </w:numPr>
        <w:ind w:firstLineChars="0"/>
        <w:jc w:val="center"/>
        <w:rPr>
          <w:rFonts w:ascii="黑体" w:eastAsia="黑体" w:hAnsi="黑体"/>
          <w:sz w:val="28"/>
          <w:szCs w:val="28"/>
        </w:rPr>
      </w:pPr>
      <w:r>
        <w:rPr>
          <w:rFonts w:ascii="黑体" w:eastAsia="黑体" w:hAnsi="黑体" w:hint="eastAsia"/>
          <w:sz w:val="28"/>
          <w:szCs w:val="28"/>
        </w:rPr>
        <w:t xml:space="preserve"> </w:t>
      </w:r>
      <w:r>
        <w:rPr>
          <w:rFonts w:ascii="黑体" w:eastAsia="黑体" w:hAnsi="黑体"/>
          <w:sz w:val="28"/>
          <w:szCs w:val="28"/>
        </w:rPr>
        <w:t xml:space="preserve"> </w:t>
      </w:r>
      <w:r w:rsidRPr="00073057">
        <w:rPr>
          <w:rFonts w:ascii="黑体" w:eastAsia="黑体" w:hAnsi="黑体" w:hint="eastAsia"/>
          <w:sz w:val="28"/>
          <w:szCs w:val="28"/>
        </w:rPr>
        <w:t>名额分配</w:t>
      </w:r>
    </w:p>
    <w:p w14:paraId="0CB3A1F9" w14:textId="24977B2E" w:rsidR="00073057" w:rsidRDefault="00073057" w:rsidP="00073057">
      <w:pPr>
        <w:pStyle w:val="a3"/>
        <w:numPr>
          <w:ilvl w:val="0"/>
          <w:numId w:val="2"/>
        </w:numPr>
        <w:ind w:left="0" w:firstLineChars="0" w:firstLine="567"/>
        <w:rPr>
          <w:rFonts w:ascii="仿宋_GB2312" w:eastAsia="仿宋_GB2312"/>
          <w:sz w:val="28"/>
          <w:szCs w:val="28"/>
        </w:rPr>
      </w:pPr>
      <w:r>
        <w:rPr>
          <w:rFonts w:ascii="仿宋_GB2312" w:eastAsia="仿宋_GB2312" w:hint="eastAsia"/>
          <w:sz w:val="28"/>
          <w:szCs w:val="28"/>
        </w:rPr>
        <w:t>学院的推免生名额由学校统筹分配下达。</w:t>
      </w:r>
    </w:p>
    <w:p w14:paraId="625D5053" w14:textId="0493F9DB" w:rsidR="00073057" w:rsidRDefault="00073057" w:rsidP="00073057">
      <w:pPr>
        <w:pStyle w:val="a3"/>
        <w:numPr>
          <w:ilvl w:val="0"/>
          <w:numId w:val="2"/>
        </w:numPr>
        <w:ind w:left="0" w:firstLineChars="0" w:firstLine="567"/>
        <w:rPr>
          <w:rFonts w:ascii="仿宋_GB2312" w:eastAsia="仿宋_GB2312"/>
          <w:sz w:val="28"/>
          <w:szCs w:val="28"/>
        </w:rPr>
      </w:pPr>
      <w:r>
        <w:rPr>
          <w:rFonts w:ascii="仿宋_GB2312" w:eastAsia="仿宋_GB2312" w:hint="eastAsia"/>
          <w:sz w:val="28"/>
          <w:szCs w:val="28"/>
        </w:rPr>
        <w:t>学院将立足学院教育教学发展和科研创新实际，结合一流专业建设需求，支持卓越人才培养等重点改革项目和优势特色学科</w:t>
      </w:r>
      <w:r>
        <w:rPr>
          <w:rFonts w:ascii="仿宋_GB2312" w:eastAsia="仿宋_GB2312" w:hint="eastAsia"/>
          <w:sz w:val="28"/>
          <w:szCs w:val="28"/>
        </w:rPr>
        <w:lastRenderedPageBreak/>
        <w:t>专业，综合统筹推免生名额。</w:t>
      </w:r>
      <w:r w:rsidR="00450CAD">
        <w:rPr>
          <w:rFonts w:ascii="仿宋_GB2312" w:eastAsia="仿宋_GB2312" w:hint="eastAsia"/>
          <w:sz w:val="28"/>
          <w:szCs w:val="28"/>
        </w:rPr>
        <w:t>具体名额分配根据学校当年分配名额进行统筹</w:t>
      </w:r>
      <w:r w:rsidR="001B3676">
        <w:rPr>
          <w:rFonts w:ascii="仿宋_GB2312" w:eastAsia="仿宋_GB2312" w:hint="eastAsia"/>
          <w:sz w:val="28"/>
          <w:szCs w:val="28"/>
        </w:rPr>
        <w:t>安排</w:t>
      </w:r>
      <w:r w:rsidR="00450CAD">
        <w:rPr>
          <w:rFonts w:ascii="仿宋_GB2312" w:eastAsia="仿宋_GB2312" w:hint="eastAsia"/>
          <w:sz w:val="28"/>
          <w:szCs w:val="28"/>
        </w:rPr>
        <w:t>。</w:t>
      </w:r>
    </w:p>
    <w:p w14:paraId="0CA91AF1" w14:textId="3026D86C" w:rsidR="00C07A9C" w:rsidRPr="00C07A9C" w:rsidRDefault="00C07A9C" w:rsidP="00C07A9C">
      <w:pPr>
        <w:pStyle w:val="a3"/>
        <w:numPr>
          <w:ilvl w:val="0"/>
          <w:numId w:val="1"/>
        </w:numPr>
        <w:ind w:firstLineChars="0"/>
        <w:jc w:val="center"/>
        <w:rPr>
          <w:rFonts w:ascii="黑体" w:eastAsia="黑体" w:hAnsi="黑体"/>
          <w:sz w:val="28"/>
          <w:szCs w:val="28"/>
        </w:rPr>
      </w:pPr>
      <w:r>
        <w:rPr>
          <w:rFonts w:ascii="黑体" w:eastAsia="黑体" w:hAnsi="黑体" w:hint="eastAsia"/>
          <w:sz w:val="28"/>
          <w:szCs w:val="28"/>
        </w:rPr>
        <w:t xml:space="preserve"> </w:t>
      </w:r>
      <w:r>
        <w:rPr>
          <w:rFonts w:ascii="黑体" w:eastAsia="黑体" w:hAnsi="黑体"/>
          <w:sz w:val="28"/>
          <w:szCs w:val="28"/>
        </w:rPr>
        <w:t xml:space="preserve"> </w:t>
      </w:r>
      <w:r w:rsidRPr="00C07A9C">
        <w:rPr>
          <w:rFonts w:ascii="黑体" w:eastAsia="黑体" w:hAnsi="黑体" w:hint="eastAsia"/>
          <w:sz w:val="28"/>
          <w:szCs w:val="28"/>
        </w:rPr>
        <w:t>推荐条件</w:t>
      </w:r>
    </w:p>
    <w:p w14:paraId="78B00113" w14:textId="5164CB92" w:rsidR="00073057" w:rsidRDefault="00C07A9C" w:rsidP="00C07A9C">
      <w:pPr>
        <w:pStyle w:val="a3"/>
        <w:numPr>
          <w:ilvl w:val="0"/>
          <w:numId w:val="2"/>
        </w:numPr>
        <w:ind w:left="0" w:firstLineChars="0" w:firstLine="567"/>
        <w:rPr>
          <w:rFonts w:ascii="仿宋_GB2312" w:eastAsia="仿宋_GB2312"/>
          <w:sz w:val="28"/>
          <w:szCs w:val="28"/>
        </w:rPr>
      </w:pPr>
      <w:r w:rsidRPr="00C07A9C">
        <w:rPr>
          <w:rFonts w:ascii="仿宋_GB2312" w:eastAsia="仿宋_GB2312" w:hint="eastAsia"/>
          <w:sz w:val="28"/>
          <w:szCs w:val="28"/>
        </w:rPr>
        <w:t>推免生应具备的基本条件：</w:t>
      </w:r>
    </w:p>
    <w:p w14:paraId="5432A536" w14:textId="77777777" w:rsidR="00C07A9C" w:rsidRDefault="00C07A9C" w:rsidP="006D01CE">
      <w:pPr>
        <w:pStyle w:val="a3"/>
        <w:ind w:firstLineChars="202" w:firstLine="566"/>
        <w:rPr>
          <w:rFonts w:ascii="仿宋_GB2312" w:eastAsia="仿宋_GB2312"/>
          <w:sz w:val="28"/>
          <w:szCs w:val="28"/>
        </w:rPr>
      </w:pPr>
      <w:r w:rsidRPr="00C07A9C">
        <w:rPr>
          <w:rFonts w:ascii="仿宋_GB2312" w:eastAsia="仿宋_GB2312" w:hint="eastAsia"/>
          <w:sz w:val="28"/>
          <w:szCs w:val="28"/>
        </w:rPr>
        <w:t>（一）具有高尚的爱国主义情操和集体主义精神，社会主义信念坚定，社会责任感强，遵纪守法，积极向上，身心健康。</w:t>
      </w:r>
      <w:r w:rsidRPr="00C07A9C">
        <w:rPr>
          <w:rFonts w:ascii="仿宋_GB2312" w:eastAsia="仿宋_GB2312"/>
          <w:sz w:val="28"/>
          <w:szCs w:val="28"/>
        </w:rPr>
        <w:t xml:space="preserve"> </w:t>
      </w:r>
    </w:p>
    <w:p w14:paraId="1BDC0F2C" w14:textId="77777777" w:rsidR="00C07A9C" w:rsidRDefault="00C07A9C" w:rsidP="006D01CE">
      <w:pPr>
        <w:pStyle w:val="a3"/>
        <w:ind w:firstLineChars="202" w:firstLine="566"/>
        <w:rPr>
          <w:rFonts w:ascii="仿宋_GB2312" w:eastAsia="仿宋_GB2312"/>
          <w:sz w:val="28"/>
          <w:szCs w:val="28"/>
        </w:rPr>
      </w:pPr>
      <w:r w:rsidRPr="00C07A9C">
        <w:rPr>
          <w:rFonts w:ascii="仿宋_GB2312" w:eastAsia="仿宋_GB2312"/>
          <w:sz w:val="28"/>
          <w:szCs w:val="28"/>
        </w:rPr>
        <w:t>（二）勤奋学习，刻苦钻研，成绩优秀，1～6学期学业成绩</w:t>
      </w:r>
      <w:r w:rsidRPr="00C07A9C">
        <w:rPr>
          <w:rFonts w:ascii="仿宋_GB2312" w:eastAsia="仿宋_GB2312" w:hint="eastAsia"/>
          <w:sz w:val="28"/>
          <w:szCs w:val="28"/>
        </w:rPr>
        <w:t>（必修课、专业方向课</w:t>
      </w:r>
      <w:r w:rsidRPr="00C07A9C">
        <w:rPr>
          <w:rFonts w:ascii="仿宋_GB2312" w:eastAsia="仿宋_GB2312"/>
          <w:sz w:val="28"/>
          <w:szCs w:val="28"/>
        </w:rPr>
        <w:t xml:space="preserve">/专业特色课、专业集中实践与创新创业教育课）专业排名前15%（蓝色英才班学生专业排名前30%），专业排名采用首次考核成绩计算（享受加分政策的课程成绩按加分前的原始成绩计算）。 </w:t>
      </w:r>
    </w:p>
    <w:p w14:paraId="5A30F798" w14:textId="77777777" w:rsidR="00C07A9C" w:rsidRDefault="00C07A9C" w:rsidP="006D01CE">
      <w:pPr>
        <w:pStyle w:val="a3"/>
        <w:ind w:firstLineChars="202" w:firstLine="566"/>
        <w:rPr>
          <w:rFonts w:ascii="仿宋_GB2312" w:eastAsia="仿宋_GB2312"/>
          <w:sz w:val="28"/>
          <w:szCs w:val="28"/>
        </w:rPr>
      </w:pPr>
      <w:r w:rsidRPr="00C07A9C">
        <w:rPr>
          <w:rFonts w:ascii="仿宋_GB2312" w:eastAsia="仿宋_GB2312"/>
          <w:sz w:val="28"/>
          <w:szCs w:val="28"/>
        </w:rPr>
        <w:t xml:space="preserve">（三）第1～6学期课程（含必修课、专业方向课/专业特色课、专业集中实践与创新创业教育课）首次考核全部合格。 </w:t>
      </w:r>
    </w:p>
    <w:p w14:paraId="00AADD83" w14:textId="77777777" w:rsidR="00C07A9C" w:rsidRDefault="00C07A9C" w:rsidP="006D01CE">
      <w:pPr>
        <w:pStyle w:val="a3"/>
        <w:ind w:firstLineChars="202" w:firstLine="566"/>
        <w:rPr>
          <w:rFonts w:ascii="仿宋_GB2312" w:eastAsia="仿宋_GB2312"/>
          <w:sz w:val="28"/>
          <w:szCs w:val="28"/>
        </w:rPr>
      </w:pPr>
      <w:r w:rsidRPr="00C07A9C">
        <w:rPr>
          <w:rFonts w:ascii="仿宋_GB2312" w:eastAsia="仿宋_GB2312"/>
          <w:sz w:val="28"/>
          <w:szCs w:val="28"/>
        </w:rPr>
        <w:t xml:space="preserve">（四）学术研究兴趣浓厚，有较强的创新意识、创新能力和专业能力。 </w:t>
      </w:r>
    </w:p>
    <w:p w14:paraId="00B043E6" w14:textId="77777777" w:rsidR="006D01CE" w:rsidRDefault="00C07A9C" w:rsidP="006D01CE">
      <w:pPr>
        <w:pStyle w:val="a3"/>
        <w:ind w:firstLineChars="202" w:firstLine="566"/>
        <w:rPr>
          <w:rFonts w:ascii="仿宋_GB2312" w:eastAsia="仿宋_GB2312"/>
          <w:sz w:val="28"/>
          <w:szCs w:val="28"/>
        </w:rPr>
      </w:pPr>
      <w:r w:rsidRPr="00C07A9C">
        <w:rPr>
          <w:rFonts w:ascii="仿宋_GB2312" w:eastAsia="仿宋_GB2312"/>
          <w:sz w:val="28"/>
          <w:szCs w:val="28"/>
        </w:rPr>
        <w:t xml:space="preserve">（五）诚实守信，学风端正，品行表现优良，无考试作弊及其他违背学术诚信行为，无未解除的纪律处分。 </w:t>
      </w:r>
    </w:p>
    <w:p w14:paraId="21913F8F" w14:textId="77777777" w:rsidR="006D01CE" w:rsidRDefault="00C07A9C" w:rsidP="006D01CE">
      <w:pPr>
        <w:pStyle w:val="a3"/>
        <w:ind w:firstLineChars="202" w:firstLine="566"/>
        <w:rPr>
          <w:rFonts w:ascii="仿宋_GB2312" w:eastAsia="仿宋_GB2312"/>
          <w:sz w:val="28"/>
          <w:szCs w:val="28"/>
        </w:rPr>
      </w:pPr>
      <w:r w:rsidRPr="00C07A9C">
        <w:rPr>
          <w:rFonts w:ascii="仿宋_GB2312" w:eastAsia="仿宋_GB2312"/>
          <w:sz w:val="28"/>
          <w:szCs w:val="28"/>
        </w:rPr>
        <w:t>（六）非语言类专业学生全国大学英语四级考试成绩达</w:t>
      </w:r>
      <w:r w:rsidRPr="00C07A9C">
        <w:rPr>
          <w:rFonts w:ascii="仿宋_GB2312" w:eastAsia="仿宋_GB2312" w:hint="eastAsia"/>
          <w:sz w:val="28"/>
          <w:szCs w:val="28"/>
        </w:rPr>
        <w:t>到</w:t>
      </w:r>
      <w:r w:rsidRPr="00C07A9C">
        <w:rPr>
          <w:rFonts w:ascii="仿宋_GB2312" w:eastAsia="仿宋_GB2312"/>
          <w:sz w:val="28"/>
          <w:szCs w:val="28"/>
        </w:rPr>
        <w:t xml:space="preserve">425分及以上（日语、俄语四级考试成绩达到60分及以上）；语言类专业学生专业英语（日语）四级成绩合格；艺术类专业学生全国大学英语四级考试成绩达到400分及以上（日语、俄语四级考试成绩达到55分及以上）。 </w:t>
      </w:r>
    </w:p>
    <w:p w14:paraId="22E28AD0" w14:textId="05296EED" w:rsidR="00C07A9C" w:rsidRDefault="00C07A9C" w:rsidP="006D01CE">
      <w:pPr>
        <w:pStyle w:val="a3"/>
        <w:ind w:firstLineChars="202" w:firstLine="566"/>
        <w:rPr>
          <w:rFonts w:ascii="仿宋_GB2312" w:eastAsia="仿宋_GB2312"/>
          <w:sz w:val="28"/>
          <w:szCs w:val="28"/>
        </w:rPr>
      </w:pPr>
      <w:r w:rsidRPr="00C07A9C">
        <w:rPr>
          <w:rFonts w:ascii="仿宋_GB2312" w:eastAsia="仿宋_GB2312"/>
          <w:sz w:val="28"/>
          <w:szCs w:val="28"/>
        </w:rPr>
        <w:lastRenderedPageBreak/>
        <w:t>（七）本科毕业后无出国留学或参加就业创业的计划。</w:t>
      </w:r>
    </w:p>
    <w:p w14:paraId="3AF0E740" w14:textId="6602ED50" w:rsidR="00073057" w:rsidRDefault="00F267A5" w:rsidP="00F267A5">
      <w:pPr>
        <w:pStyle w:val="a3"/>
        <w:numPr>
          <w:ilvl w:val="0"/>
          <w:numId w:val="2"/>
        </w:numPr>
        <w:ind w:left="0" w:firstLineChars="0" w:firstLine="567"/>
        <w:rPr>
          <w:rFonts w:ascii="仿宋_GB2312" w:eastAsia="仿宋_GB2312"/>
          <w:sz w:val="28"/>
          <w:szCs w:val="28"/>
        </w:rPr>
      </w:pPr>
      <w:r w:rsidRPr="00F267A5">
        <w:rPr>
          <w:rFonts w:ascii="仿宋_GB2312" w:eastAsia="仿宋_GB2312" w:hint="eastAsia"/>
          <w:sz w:val="28"/>
          <w:szCs w:val="28"/>
        </w:rPr>
        <w:t>参加学校组织的国内校际交流项目的学生，按照国内交流学习相关规定，核算交流期间的修读课程成绩，计入学业成绩；参加学校组织的国外交流项目学生，按照专业培养方案，学院</w:t>
      </w:r>
      <w:r w:rsidR="00920586">
        <w:rPr>
          <w:rFonts w:ascii="仿宋_GB2312" w:eastAsia="仿宋_GB2312" w:hint="eastAsia"/>
          <w:sz w:val="28"/>
          <w:szCs w:val="28"/>
        </w:rPr>
        <w:t>根据《</w:t>
      </w:r>
      <w:r w:rsidR="00920586" w:rsidRPr="00920586">
        <w:rPr>
          <w:rFonts w:ascii="仿宋_GB2312" w:eastAsia="仿宋_GB2312" w:hint="eastAsia"/>
          <w:sz w:val="28"/>
          <w:szCs w:val="28"/>
        </w:rPr>
        <w:t>水产与生命学院英才班学生交流期间课程成绩核算实施细则</w:t>
      </w:r>
      <w:r w:rsidR="00920586">
        <w:rPr>
          <w:rFonts w:ascii="仿宋_GB2312" w:eastAsia="仿宋_GB2312" w:hint="eastAsia"/>
          <w:sz w:val="28"/>
          <w:szCs w:val="28"/>
        </w:rPr>
        <w:t>》</w:t>
      </w:r>
      <w:r w:rsidRPr="00F267A5">
        <w:rPr>
          <w:rFonts w:ascii="仿宋_GB2312" w:eastAsia="仿宋_GB2312" w:hint="eastAsia"/>
          <w:sz w:val="28"/>
          <w:szCs w:val="28"/>
        </w:rPr>
        <w:t>认定交流期间修读课程的成绩，计入学业成绩。</w:t>
      </w:r>
      <w:r w:rsidR="00470C96">
        <w:rPr>
          <w:rFonts w:ascii="仿宋_GB2312" w:eastAsia="仿宋_GB2312" w:hint="eastAsia"/>
          <w:sz w:val="28"/>
          <w:szCs w:val="28"/>
        </w:rPr>
        <w:t>已录入教</w:t>
      </w:r>
      <w:bookmarkStart w:id="0" w:name="_GoBack"/>
      <w:bookmarkEnd w:id="0"/>
      <w:r w:rsidR="00470C96">
        <w:rPr>
          <w:rFonts w:ascii="仿宋_GB2312" w:eastAsia="仿宋_GB2312" w:hint="eastAsia"/>
          <w:sz w:val="28"/>
          <w:szCs w:val="28"/>
        </w:rPr>
        <w:t>学系统的成绩，按照系统统计成绩为准。</w:t>
      </w:r>
    </w:p>
    <w:p w14:paraId="7D0C7D3D" w14:textId="34E3D538" w:rsidR="00606520" w:rsidRPr="00606520" w:rsidRDefault="00606520" w:rsidP="00606520">
      <w:pPr>
        <w:pStyle w:val="a3"/>
        <w:numPr>
          <w:ilvl w:val="0"/>
          <w:numId w:val="2"/>
        </w:numPr>
        <w:ind w:left="0" w:firstLineChars="0" w:firstLine="567"/>
        <w:rPr>
          <w:rFonts w:ascii="仿宋_GB2312" w:eastAsia="仿宋_GB2312"/>
          <w:sz w:val="28"/>
          <w:szCs w:val="28"/>
        </w:rPr>
      </w:pPr>
      <w:r w:rsidRPr="00606520">
        <w:rPr>
          <w:rFonts w:ascii="仿宋_GB2312" w:eastAsia="仿宋_GB2312" w:hint="eastAsia"/>
          <w:sz w:val="28"/>
          <w:szCs w:val="28"/>
        </w:rPr>
        <w:t>对有特殊学术专长或具有突出培养潜质且满足下列条件之一者，经三名以上本校相关专业教授联名推荐、学院推免生遴选工作小组严格审查同意，可不受学业成绩专业排名限制，但应参加学院组织的综合评定。学生有关说明材料和教授推荐信应进行公示。</w:t>
      </w:r>
    </w:p>
    <w:p w14:paraId="02B5DECB" w14:textId="77777777" w:rsidR="00885FB2" w:rsidRDefault="00885FB2" w:rsidP="00885FB2">
      <w:pPr>
        <w:pStyle w:val="a3"/>
        <w:ind w:firstLineChars="202" w:firstLine="566"/>
        <w:rPr>
          <w:rFonts w:ascii="仿宋_GB2312" w:eastAsia="仿宋_GB2312"/>
          <w:sz w:val="28"/>
          <w:szCs w:val="28"/>
        </w:rPr>
      </w:pPr>
      <w:r w:rsidRPr="00885FB2">
        <w:rPr>
          <w:rFonts w:ascii="仿宋_GB2312" w:eastAsia="仿宋_GB2312" w:hint="eastAsia"/>
          <w:sz w:val="28"/>
          <w:szCs w:val="28"/>
        </w:rPr>
        <w:t>（一）文科类学生，本科在读期间以第一作者、大连海洋大学为第一署名单位在社会科学引文索引（</w:t>
      </w:r>
      <w:r w:rsidRPr="00885FB2">
        <w:rPr>
          <w:rFonts w:ascii="仿宋_GB2312" w:eastAsia="仿宋_GB2312"/>
          <w:sz w:val="28"/>
          <w:szCs w:val="28"/>
        </w:rPr>
        <w:t xml:space="preserve">SSCI）、中文社会科学引文索引（CSSCI）收录的期刊上发表本专业相关论文1篇及以上，或被新华文摘、中国人民大学复印报刊资料全文转载本专业相关论文1篇及以上，或中文核心期刊上发表本专业相关论文2篇及以上（录用通知无效，截止时间为推免当年8月31日）。 </w:t>
      </w:r>
    </w:p>
    <w:p w14:paraId="5EDEADD3" w14:textId="77777777" w:rsidR="00885FB2" w:rsidRDefault="00885FB2" w:rsidP="00885FB2">
      <w:pPr>
        <w:pStyle w:val="a3"/>
        <w:ind w:firstLineChars="202" w:firstLine="566"/>
        <w:rPr>
          <w:rFonts w:ascii="仿宋_GB2312" w:eastAsia="仿宋_GB2312"/>
          <w:sz w:val="28"/>
          <w:szCs w:val="28"/>
        </w:rPr>
      </w:pPr>
      <w:r w:rsidRPr="00885FB2">
        <w:rPr>
          <w:rFonts w:ascii="仿宋_GB2312" w:eastAsia="仿宋_GB2312"/>
          <w:sz w:val="28"/>
          <w:szCs w:val="28"/>
        </w:rPr>
        <w:t>理工类学生，本科在读期间以第一作者、大连海洋大学为第一署名单位在科学引文索引（SCI）和工程索引（EI）收录的期刊上发表本专业相关论文1篇及以上(不包括会议论文)，或在中</w:t>
      </w:r>
      <w:r w:rsidRPr="00885FB2">
        <w:rPr>
          <w:rFonts w:ascii="仿宋_GB2312" w:eastAsia="仿宋_GB2312" w:hint="eastAsia"/>
          <w:sz w:val="28"/>
          <w:szCs w:val="28"/>
        </w:rPr>
        <w:t>文核心期刊发表本专业相关论文</w:t>
      </w:r>
      <w:r w:rsidRPr="00885FB2">
        <w:rPr>
          <w:rFonts w:ascii="仿宋_GB2312" w:eastAsia="仿宋_GB2312"/>
          <w:sz w:val="28"/>
          <w:szCs w:val="28"/>
        </w:rPr>
        <w:t xml:space="preserve">2篇及以上（录用通知无效，截止时间为推免当年8月31日）。 </w:t>
      </w:r>
    </w:p>
    <w:p w14:paraId="4051DFAD" w14:textId="065AA7A9" w:rsidR="00073057" w:rsidRPr="00606520" w:rsidRDefault="00885FB2" w:rsidP="00885FB2">
      <w:pPr>
        <w:pStyle w:val="a3"/>
        <w:ind w:firstLineChars="202" w:firstLine="566"/>
        <w:rPr>
          <w:rFonts w:ascii="仿宋_GB2312" w:eastAsia="仿宋_GB2312"/>
          <w:sz w:val="28"/>
          <w:szCs w:val="28"/>
        </w:rPr>
      </w:pPr>
      <w:r w:rsidRPr="00885FB2">
        <w:rPr>
          <w:rFonts w:ascii="仿宋_GB2312" w:eastAsia="仿宋_GB2312"/>
          <w:sz w:val="28"/>
          <w:szCs w:val="28"/>
        </w:rPr>
        <w:lastRenderedPageBreak/>
        <w:t>（二）本科在读期间以第一完成人、大连海洋大学为第一署名单位获国家发明专利1项及以上（截止时间为推免当年8月31日）。</w:t>
      </w:r>
    </w:p>
    <w:p w14:paraId="0C781785" w14:textId="4AC4E60C" w:rsidR="00073057" w:rsidRDefault="00885FB2" w:rsidP="00225FFA">
      <w:pPr>
        <w:pStyle w:val="a3"/>
        <w:numPr>
          <w:ilvl w:val="0"/>
          <w:numId w:val="2"/>
        </w:numPr>
        <w:ind w:left="0" w:firstLineChars="0" w:firstLine="567"/>
        <w:rPr>
          <w:rFonts w:ascii="仿宋_GB2312" w:eastAsia="仿宋_GB2312"/>
          <w:sz w:val="28"/>
          <w:szCs w:val="28"/>
        </w:rPr>
      </w:pPr>
      <w:r w:rsidRPr="00885FB2">
        <w:rPr>
          <w:rFonts w:ascii="仿宋_GB2312" w:eastAsia="仿宋_GB2312" w:hint="eastAsia"/>
          <w:sz w:val="28"/>
          <w:szCs w:val="28"/>
        </w:rPr>
        <w:t>符合推荐基本条件的学生，若申请推免生资格，应参加学院组织的综合评定。综合成绩由学业成绩、学科及创新创业竞赛奖励成绩和现实表现评定成绩三部分组成，即综合成绩</w:t>
      </w:r>
      <w:r w:rsidRPr="00885FB2">
        <w:rPr>
          <w:rFonts w:ascii="仿宋_GB2312" w:eastAsia="仿宋_GB2312"/>
          <w:sz w:val="28"/>
          <w:szCs w:val="28"/>
        </w:rPr>
        <w:t>=学业成绩</w:t>
      </w:r>
      <w:r w:rsidRPr="00885FB2">
        <w:rPr>
          <w:rFonts w:ascii="仿宋_GB2312" w:eastAsia="仿宋_GB2312"/>
          <w:sz w:val="28"/>
          <w:szCs w:val="28"/>
        </w:rPr>
        <w:t>×</w:t>
      </w:r>
      <w:r w:rsidRPr="00885FB2">
        <w:rPr>
          <w:rFonts w:ascii="仿宋_GB2312" w:eastAsia="仿宋_GB2312"/>
          <w:sz w:val="28"/>
          <w:szCs w:val="28"/>
        </w:rPr>
        <w:t>85%+学科及创新创业竞赛奖励成绩</w:t>
      </w:r>
      <w:r w:rsidRPr="00885FB2">
        <w:rPr>
          <w:rFonts w:ascii="仿宋_GB2312" w:eastAsia="仿宋_GB2312"/>
          <w:sz w:val="28"/>
          <w:szCs w:val="28"/>
        </w:rPr>
        <w:t>×</w:t>
      </w:r>
      <w:r w:rsidRPr="00885FB2">
        <w:rPr>
          <w:rFonts w:ascii="仿宋_GB2312" w:eastAsia="仿宋_GB2312"/>
          <w:sz w:val="28"/>
          <w:szCs w:val="28"/>
        </w:rPr>
        <w:t>10%+现实表现评定成绩</w:t>
      </w:r>
      <w:r w:rsidRPr="00885FB2">
        <w:rPr>
          <w:rFonts w:ascii="仿宋_GB2312" w:eastAsia="仿宋_GB2312"/>
          <w:sz w:val="28"/>
          <w:szCs w:val="28"/>
        </w:rPr>
        <w:t>×</w:t>
      </w:r>
      <w:r w:rsidRPr="00885FB2">
        <w:rPr>
          <w:rFonts w:ascii="仿宋_GB2312" w:eastAsia="仿宋_GB2312"/>
          <w:sz w:val="28"/>
          <w:szCs w:val="28"/>
        </w:rPr>
        <w:t>5%。具体计算办法见</w:t>
      </w:r>
      <w:r w:rsidRPr="00F40A35">
        <w:rPr>
          <w:rFonts w:ascii="仿宋_GB2312" w:eastAsia="仿宋_GB2312" w:hint="eastAsia"/>
          <w:sz w:val="28"/>
          <w:szCs w:val="28"/>
        </w:rPr>
        <w:t>《大连海洋大学推荐优秀应届本科毕业生免试攻读研究生遴选工作办法》</w:t>
      </w:r>
      <w:r w:rsidR="000E1A1B" w:rsidRPr="00F40A35">
        <w:rPr>
          <w:rFonts w:ascii="仿宋_GB2312" w:eastAsia="仿宋_GB2312" w:hint="eastAsia"/>
          <w:sz w:val="28"/>
          <w:szCs w:val="28"/>
        </w:rPr>
        <w:t>（大海大校发【2020】97号）</w:t>
      </w:r>
      <w:r w:rsidRPr="00885FB2">
        <w:rPr>
          <w:rFonts w:ascii="仿宋_GB2312" w:eastAsia="仿宋_GB2312"/>
          <w:sz w:val="28"/>
          <w:szCs w:val="28"/>
        </w:rPr>
        <w:t>。</w:t>
      </w:r>
    </w:p>
    <w:p w14:paraId="310FD430" w14:textId="098B5B9D" w:rsidR="00F37CB7" w:rsidRDefault="00F37CB7" w:rsidP="00225FFA">
      <w:pPr>
        <w:pStyle w:val="a3"/>
        <w:numPr>
          <w:ilvl w:val="0"/>
          <w:numId w:val="2"/>
        </w:numPr>
        <w:ind w:left="0" w:firstLineChars="0" w:firstLine="567"/>
        <w:rPr>
          <w:rFonts w:ascii="仿宋_GB2312" w:eastAsia="仿宋_GB2312"/>
          <w:sz w:val="28"/>
          <w:szCs w:val="28"/>
        </w:rPr>
      </w:pPr>
      <w:r w:rsidRPr="00F37CB7">
        <w:rPr>
          <w:rFonts w:ascii="仿宋_GB2312" w:eastAsia="仿宋_GB2312" w:hint="eastAsia"/>
          <w:sz w:val="28"/>
          <w:szCs w:val="28"/>
        </w:rPr>
        <w:t>在同等条件下，在校期间参军入伍服兵役、到国际组织实习者优先推荐。</w:t>
      </w:r>
    </w:p>
    <w:p w14:paraId="098681DF" w14:textId="540A591D" w:rsidR="00885FB2" w:rsidRPr="00F8758B" w:rsidRDefault="00F8758B" w:rsidP="00F8758B">
      <w:pPr>
        <w:pStyle w:val="a3"/>
        <w:numPr>
          <w:ilvl w:val="0"/>
          <w:numId w:val="1"/>
        </w:numPr>
        <w:ind w:firstLineChars="0"/>
        <w:jc w:val="center"/>
        <w:rPr>
          <w:rFonts w:ascii="黑体" w:eastAsia="黑体" w:hAnsi="黑体"/>
          <w:sz w:val="28"/>
          <w:szCs w:val="28"/>
        </w:rPr>
      </w:pPr>
      <w:r>
        <w:rPr>
          <w:rFonts w:ascii="黑体" w:eastAsia="黑体" w:hAnsi="黑体" w:hint="eastAsia"/>
          <w:sz w:val="28"/>
          <w:szCs w:val="28"/>
        </w:rPr>
        <w:t xml:space="preserve"> </w:t>
      </w:r>
      <w:r>
        <w:rPr>
          <w:rFonts w:ascii="黑体" w:eastAsia="黑体" w:hAnsi="黑体"/>
          <w:sz w:val="28"/>
          <w:szCs w:val="28"/>
        </w:rPr>
        <w:t xml:space="preserve"> </w:t>
      </w:r>
      <w:r w:rsidRPr="00F8758B">
        <w:rPr>
          <w:rFonts w:ascii="黑体" w:eastAsia="黑体" w:hAnsi="黑体" w:hint="eastAsia"/>
          <w:sz w:val="28"/>
          <w:szCs w:val="28"/>
        </w:rPr>
        <w:t>遴选程序</w:t>
      </w:r>
    </w:p>
    <w:p w14:paraId="37F796D9" w14:textId="01AC35E7" w:rsidR="00F8758B" w:rsidRDefault="000068C1" w:rsidP="000068C1">
      <w:pPr>
        <w:pStyle w:val="a3"/>
        <w:numPr>
          <w:ilvl w:val="0"/>
          <w:numId w:val="2"/>
        </w:numPr>
        <w:ind w:left="0" w:firstLineChars="0" w:firstLine="567"/>
        <w:rPr>
          <w:rFonts w:ascii="仿宋_GB2312" w:eastAsia="仿宋_GB2312"/>
          <w:sz w:val="28"/>
          <w:szCs w:val="28"/>
        </w:rPr>
      </w:pPr>
      <w:r>
        <w:rPr>
          <w:rFonts w:ascii="仿宋_GB2312" w:eastAsia="仿宋_GB2312" w:hint="eastAsia"/>
          <w:sz w:val="28"/>
          <w:szCs w:val="28"/>
        </w:rPr>
        <w:t>推荐工作程序</w:t>
      </w:r>
    </w:p>
    <w:p w14:paraId="102C5867" w14:textId="1F6B3F97" w:rsidR="000068C1" w:rsidRDefault="000068C1" w:rsidP="000068C1">
      <w:pPr>
        <w:pStyle w:val="a3"/>
        <w:ind w:firstLineChars="202" w:firstLine="566"/>
        <w:rPr>
          <w:rFonts w:ascii="仿宋_GB2312" w:eastAsia="仿宋_GB2312"/>
          <w:sz w:val="28"/>
          <w:szCs w:val="28"/>
        </w:rPr>
      </w:pPr>
      <w:r w:rsidRPr="000068C1">
        <w:rPr>
          <w:rFonts w:ascii="仿宋_GB2312" w:eastAsia="仿宋_GB2312" w:hint="eastAsia"/>
          <w:sz w:val="28"/>
          <w:szCs w:val="28"/>
        </w:rPr>
        <w:t>（一）下发通知。</w:t>
      </w:r>
      <w:r w:rsidR="00892B65">
        <w:rPr>
          <w:rFonts w:ascii="仿宋_GB2312" w:eastAsia="仿宋_GB2312" w:hint="eastAsia"/>
          <w:sz w:val="28"/>
          <w:szCs w:val="28"/>
        </w:rPr>
        <w:t>根据学校当年的相关通知及规定要求</w:t>
      </w:r>
      <w:r w:rsidRPr="000068C1">
        <w:rPr>
          <w:rFonts w:ascii="仿宋_GB2312" w:eastAsia="仿宋_GB2312" w:hint="eastAsia"/>
          <w:sz w:val="28"/>
          <w:szCs w:val="28"/>
        </w:rPr>
        <w:t>，下发</w:t>
      </w:r>
      <w:r w:rsidR="00892B65">
        <w:rPr>
          <w:rFonts w:ascii="仿宋_GB2312" w:eastAsia="仿宋_GB2312" w:hint="eastAsia"/>
          <w:sz w:val="28"/>
          <w:szCs w:val="28"/>
        </w:rPr>
        <w:t>学院</w:t>
      </w:r>
      <w:r w:rsidRPr="000068C1">
        <w:rPr>
          <w:rFonts w:ascii="仿宋_GB2312" w:eastAsia="仿宋_GB2312" w:hint="eastAsia"/>
          <w:sz w:val="28"/>
          <w:szCs w:val="28"/>
        </w:rPr>
        <w:t>推免生遴选工作通知。</w:t>
      </w:r>
      <w:r w:rsidRPr="000068C1">
        <w:rPr>
          <w:rFonts w:ascii="仿宋_GB2312" w:eastAsia="仿宋_GB2312"/>
          <w:sz w:val="28"/>
          <w:szCs w:val="28"/>
        </w:rPr>
        <w:t xml:space="preserve"> </w:t>
      </w:r>
    </w:p>
    <w:p w14:paraId="398D113E" w14:textId="77777777"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 xml:space="preserve">（二）制定学院推免工作实施细则。学院依据学校相关推免工作要求及通知，制定学院推免工作实施细则，报校推免生遴选工作领导小组审核同意,于推免工作开始前向学生公布。 </w:t>
      </w:r>
    </w:p>
    <w:p w14:paraId="3FB06FC0" w14:textId="0ED6ACCA"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 xml:space="preserve">（三）公布专业排名。计算各专业应届毕业生的平均学分绩，公布专业排名前15%学生名单（蓝色英才班学生专业排名前30%），并受理学生的查询和咨询。 </w:t>
      </w:r>
    </w:p>
    <w:p w14:paraId="3BB25864" w14:textId="5CAF686B"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（四）个人申请。符合推荐条件的学生填写《大连海洋大学优秀应届本科毕业生免试攻读研究生申请表》，向学院提出申请，同时</w:t>
      </w:r>
      <w:r w:rsidRPr="000068C1">
        <w:rPr>
          <w:rFonts w:ascii="仿宋_GB2312" w:eastAsia="仿宋_GB2312" w:hint="eastAsia"/>
          <w:sz w:val="28"/>
          <w:szCs w:val="28"/>
        </w:rPr>
        <w:t>提</w:t>
      </w:r>
      <w:r w:rsidRPr="000068C1">
        <w:rPr>
          <w:rFonts w:ascii="仿宋_GB2312" w:eastAsia="仿宋_GB2312" w:hint="eastAsia"/>
          <w:sz w:val="28"/>
          <w:szCs w:val="28"/>
        </w:rPr>
        <w:lastRenderedPageBreak/>
        <w:t>供相应证明材料。</w:t>
      </w:r>
      <w:r w:rsidRPr="000068C1">
        <w:rPr>
          <w:rFonts w:ascii="仿宋_GB2312" w:eastAsia="仿宋_GB2312"/>
          <w:sz w:val="28"/>
          <w:szCs w:val="28"/>
        </w:rPr>
        <w:t xml:space="preserve"> </w:t>
      </w:r>
    </w:p>
    <w:p w14:paraId="4563B6C7" w14:textId="77777777"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 xml:space="preserve">（五）学院推荐 </w:t>
      </w:r>
    </w:p>
    <w:p w14:paraId="34856C36" w14:textId="5CD55235"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 xml:space="preserve">1．资格审查。学院推免生遴选工作小组对照推荐条件，严格审查申请人的推荐资格。 </w:t>
      </w:r>
    </w:p>
    <w:p w14:paraId="5C79D025" w14:textId="77777777"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 xml:space="preserve">2. 确定入围学生名单。学院对申请人学业成绩进行排序，按照学校分配推荐名额1:2的比例确定入围学生名单，并予以公示，公示期不少于3天。 </w:t>
      </w:r>
    </w:p>
    <w:p w14:paraId="66491934" w14:textId="7EBA2702"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3.计算入围学生学科及创新创业竞赛奖励成绩。具体计算办法见</w:t>
      </w:r>
      <w:r w:rsidR="003B0320" w:rsidRPr="00F40A35">
        <w:rPr>
          <w:rFonts w:ascii="仿宋_GB2312" w:eastAsia="仿宋_GB2312" w:hint="eastAsia"/>
          <w:sz w:val="28"/>
          <w:szCs w:val="28"/>
        </w:rPr>
        <w:t>《大连海洋大学推荐优秀应届本科毕业生免试攻读研究生遴选工作办法》</w:t>
      </w:r>
      <w:r w:rsidR="000E1A1B" w:rsidRPr="00F40A35">
        <w:rPr>
          <w:rFonts w:ascii="仿宋_GB2312" w:eastAsia="仿宋_GB2312" w:hint="eastAsia"/>
          <w:sz w:val="28"/>
          <w:szCs w:val="28"/>
        </w:rPr>
        <w:t>（大海大校发【2020】97号）</w:t>
      </w:r>
      <w:r w:rsidRPr="000068C1">
        <w:rPr>
          <w:rFonts w:ascii="仿宋_GB2312" w:eastAsia="仿宋_GB2312"/>
          <w:sz w:val="28"/>
          <w:szCs w:val="28"/>
        </w:rPr>
        <w:t>。</w:t>
      </w:r>
    </w:p>
    <w:p w14:paraId="757D0BAE" w14:textId="613515DD"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4.现实表现评定。各学院依据学院推免工作实施细则，</w:t>
      </w:r>
      <w:r w:rsidR="00F47F33">
        <w:rPr>
          <w:rFonts w:ascii="仿宋_GB2312" w:eastAsia="仿宋_GB2312" w:hint="eastAsia"/>
          <w:sz w:val="28"/>
          <w:szCs w:val="28"/>
        </w:rPr>
        <w:t>召开评审工作会议</w:t>
      </w:r>
      <w:r w:rsidRPr="000068C1">
        <w:rPr>
          <w:rFonts w:ascii="仿宋_GB2312" w:eastAsia="仿宋_GB2312"/>
          <w:sz w:val="28"/>
          <w:szCs w:val="28"/>
        </w:rPr>
        <w:t>，对入围学生进行现实表现评定，确定现实表现评定成绩，具体评定参考依据见</w:t>
      </w:r>
      <w:r w:rsidR="003B0320" w:rsidRPr="00F40A35">
        <w:rPr>
          <w:rFonts w:ascii="仿宋_GB2312" w:eastAsia="仿宋_GB2312" w:hint="eastAsia"/>
          <w:sz w:val="28"/>
          <w:szCs w:val="28"/>
        </w:rPr>
        <w:t>《大连海洋大学推荐优秀应届本科毕业生免试攻读研究生遴选工作办法》</w:t>
      </w:r>
      <w:r w:rsidR="000E1A1B" w:rsidRPr="00F40A35">
        <w:rPr>
          <w:rFonts w:ascii="仿宋_GB2312" w:eastAsia="仿宋_GB2312" w:hint="eastAsia"/>
          <w:sz w:val="28"/>
          <w:szCs w:val="28"/>
        </w:rPr>
        <w:t>（大海大校发【2020】97号）</w:t>
      </w:r>
      <w:r w:rsidRPr="000068C1">
        <w:rPr>
          <w:rFonts w:ascii="仿宋_GB2312" w:eastAsia="仿宋_GB2312"/>
          <w:sz w:val="28"/>
          <w:szCs w:val="28"/>
        </w:rPr>
        <w:t xml:space="preserve">。 </w:t>
      </w:r>
    </w:p>
    <w:p w14:paraId="0AC93A1F" w14:textId="77777777"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5.计算综合成绩并进行排序。综合成绩=学业成绩</w:t>
      </w:r>
      <w:r w:rsidRPr="000068C1">
        <w:rPr>
          <w:rFonts w:ascii="仿宋_GB2312" w:eastAsia="仿宋_GB2312"/>
          <w:sz w:val="28"/>
          <w:szCs w:val="28"/>
        </w:rPr>
        <w:t>×</w:t>
      </w:r>
      <w:r w:rsidRPr="000068C1">
        <w:rPr>
          <w:rFonts w:ascii="仿宋_GB2312" w:eastAsia="仿宋_GB2312"/>
          <w:sz w:val="28"/>
          <w:szCs w:val="28"/>
        </w:rPr>
        <w:t>85%+学科及创新创业竞赛奖励成绩</w:t>
      </w:r>
      <w:r w:rsidRPr="000068C1">
        <w:rPr>
          <w:rFonts w:ascii="仿宋_GB2312" w:eastAsia="仿宋_GB2312"/>
          <w:sz w:val="28"/>
          <w:szCs w:val="28"/>
        </w:rPr>
        <w:t>×</w:t>
      </w:r>
      <w:r w:rsidRPr="000068C1">
        <w:rPr>
          <w:rFonts w:ascii="仿宋_GB2312" w:eastAsia="仿宋_GB2312"/>
          <w:sz w:val="28"/>
          <w:szCs w:val="28"/>
        </w:rPr>
        <w:t>10%+现实表现评定成绩</w:t>
      </w:r>
      <w:r w:rsidRPr="000068C1">
        <w:rPr>
          <w:rFonts w:ascii="仿宋_GB2312" w:eastAsia="仿宋_GB2312"/>
          <w:sz w:val="28"/>
          <w:szCs w:val="28"/>
        </w:rPr>
        <w:t>×</w:t>
      </w:r>
      <w:r w:rsidRPr="000068C1">
        <w:rPr>
          <w:rFonts w:ascii="仿宋_GB2312" w:eastAsia="仿宋_GB2312"/>
          <w:sz w:val="28"/>
          <w:szCs w:val="28"/>
        </w:rPr>
        <w:t xml:space="preserve">5%。 </w:t>
      </w:r>
    </w:p>
    <w:p w14:paraId="469C7E63" w14:textId="593614CF" w:rsidR="000068C1" w:rsidRDefault="000068C1" w:rsidP="000068C1">
      <w:pPr>
        <w:pStyle w:val="a3"/>
        <w:ind w:firstLineChars="202" w:firstLine="566"/>
        <w:rPr>
          <w:rFonts w:ascii="仿宋_GB2312" w:eastAsia="仿宋_GB2312"/>
          <w:sz w:val="28"/>
          <w:szCs w:val="28"/>
        </w:rPr>
      </w:pPr>
      <w:r w:rsidRPr="000068C1">
        <w:rPr>
          <w:rFonts w:ascii="仿宋_GB2312" w:eastAsia="仿宋_GB2312"/>
          <w:sz w:val="28"/>
          <w:szCs w:val="28"/>
        </w:rPr>
        <w:t>6.确定拟推荐名单并公示。学院依据综合成绩排序，按照推荐名额确定拟推荐名单，并予以公示，公示期不少于3天。公示无异议后将拟推荐名单报教务处。</w:t>
      </w:r>
    </w:p>
    <w:p w14:paraId="4370F97E" w14:textId="77777777" w:rsidR="00047197" w:rsidRDefault="00047197" w:rsidP="00047197">
      <w:pPr>
        <w:pStyle w:val="a3"/>
        <w:numPr>
          <w:ilvl w:val="0"/>
          <w:numId w:val="2"/>
        </w:numPr>
        <w:ind w:left="0" w:firstLineChars="0" w:firstLine="567"/>
        <w:rPr>
          <w:rFonts w:ascii="仿宋_GB2312" w:eastAsia="仿宋_GB2312"/>
          <w:sz w:val="28"/>
          <w:szCs w:val="28"/>
        </w:rPr>
      </w:pPr>
      <w:r w:rsidRPr="00047197">
        <w:rPr>
          <w:rFonts w:ascii="仿宋_GB2312" w:eastAsia="仿宋_GB2312" w:hint="eastAsia"/>
          <w:sz w:val="28"/>
          <w:szCs w:val="28"/>
        </w:rPr>
        <w:t>获得推免生资格的学生，在正式入学前，有以下情形之一者，学校将取消其推免生资格：</w:t>
      </w:r>
    </w:p>
    <w:p w14:paraId="5DCE7F38" w14:textId="3C3E7678" w:rsidR="00047197" w:rsidRDefault="00047197" w:rsidP="00047197">
      <w:pPr>
        <w:pStyle w:val="a3"/>
        <w:ind w:firstLineChars="202" w:firstLine="566"/>
        <w:rPr>
          <w:rFonts w:ascii="仿宋_GB2312" w:eastAsia="仿宋_GB2312"/>
          <w:sz w:val="28"/>
          <w:szCs w:val="28"/>
        </w:rPr>
      </w:pPr>
      <w:r w:rsidRPr="00047197">
        <w:rPr>
          <w:rFonts w:ascii="仿宋_GB2312" w:eastAsia="仿宋_GB2312"/>
          <w:sz w:val="28"/>
          <w:szCs w:val="28"/>
        </w:rPr>
        <w:t xml:space="preserve">1．未能按时完成本科阶段学业、未取得学士学位的。 </w:t>
      </w:r>
    </w:p>
    <w:p w14:paraId="767687A3" w14:textId="77777777" w:rsidR="00047197" w:rsidRDefault="00047197" w:rsidP="00047197">
      <w:pPr>
        <w:pStyle w:val="a3"/>
        <w:ind w:firstLineChars="202" w:firstLine="566"/>
        <w:rPr>
          <w:rFonts w:ascii="仿宋_GB2312" w:eastAsia="仿宋_GB2312"/>
          <w:sz w:val="28"/>
          <w:szCs w:val="28"/>
        </w:rPr>
      </w:pPr>
      <w:r w:rsidRPr="00047197">
        <w:rPr>
          <w:rFonts w:ascii="仿宋_GB2312" w:eastAsia="仿宋_GB2312"/>
          <w:sz w:val="28"/>
          <w:szCs w:val="28"/>
        </w:rPr>
        <w:lastRenderedPageBreak/>
        <w:t xml:space="preserve">2．受到法律、行政处罚或学校纪律处分的。 </w:t>
      </w:r>
    </w:p>
    <w:p w14:paraId="5B26D0D4" w14:textId="55F36BAC" w:rsidR="00885FB2" w:rsidRDefault="00047197" w:rsidP="00047197">
      <w:pPr>
        <w:pStyle w:val="a3"/>
        <w:ind w:firstLineChars="202" w:firstLine="566"/>
        <w:rPr>
          <w:rFonts w:ascii="仿宋_GB2312" w:eastAsia="仿宋_GB2312"/>
          <w:sz w:val="28"/>
          <w:szCs w:val="28"/>
        </w:rPr>
      </w:pPr>
      <w:r w:rsidRPr="00047197">
        <w:rPr>
          <w:rFonts w:ascii="仿宋_GB2312" w:eastAsia="仿宋_GB2312"/>
          <w:sz w:val="28"/>
          <w:szCs w:val="28"/>
        </w:rPr>
        <w:t>3．在申请推免生过程中弄虚作假的。</w:t>
      </w:r>
    </w:p>
    <w:p w14:paraId="06920EB0" w14:textId="3DE2F445" w:rsidR="00885FB2" w:rsidRPr="001320A6" w:rsidRDefault="001320A6" w:rsidP="0030139D">
      <w:pPr>
        <w:pStyle w:val="a3"/>
        <w:numPr>
          <w:ilvl w:val="0"/>
          <w:numId w:val="1"/>
        </w:numPr>
        <w:ind w:firstLineChars="0"/>
        <w:jc w:val="center"/>
        <w:rPr>
          <w:rFonts w:ascii="黑体" w:eastAsia="黑体" w:hAnsi="黑体"/>
          <w:sz w:val="28"/>
          <w:szCs w:val="28"/>
        </w:rPr>
      </w:pPr>
      <w:r w:rsidRPr="001320A6">
        <w:rPr>
          <w:rFonts w:ascii="黑体" w:eastAsia="黑体" w:hAnsi="黑体" w:hint="eastAsia"/>
          <w:sz w:val="28"/>
          <w:szCs w:val="28"/>
        </w:rPr>
        <w:t xml:space="preserve"> </w:t>
      </w:r>
      <w:r w:rsidRPr="001320A6">
        <w:rPr>
          <w:rFonts w:ascii="黑体" w:eastAsia="黑体" w:hAnsi="黑体"/>
          <w:sz w:val="28"/>
          <w:szCs w:val="28"/>
        </w:rPr>
        <w:t xml:space="preserve"> </w:t>
      </w:r>
      <w:r w:rsidRPr="001320A6">
        <w:rPr>
          <w:rFonts w:ascii="黑体" w:eastAsia="黑体" w:hAnsi="黑体" w:hint="eastAsia"/>
          <w:sz w:val="28"/>
          <w:szCs w:val="28"/>
        </w:rPr>
        <w:t xml:space="preserve">附 </w:t>
      </w:r>
      <w:r w:rsidRPr="001320A6">
        <w:rPr>
          <w:rFonts w:ascii="黑体" w:eastAsia="黑体" w:hAnsi="黑体"/>
          <w:sz w:val="28"/>
          <w:szCs w:val="28"/>
        </w:rPr>
        <w:t xml:space="preserve"> </w:t>
      </w:r>
      <w:r w:rsidRPr="001320A6">
        <w:rPr>
          <w:rFonts w:ascii="黑体" w:eastAsia="黑体" w:hAnsi="黑体" w:hint="eastAsia"/>
          <w:sz w:val="28"/>
          <w:szCs w:val="28"/>
        </w:rPr>
        <w:t>则</w:t>
      </w:r>
    </w:p>
    <w:p w14:paraId="321E3076" w14:textId="2541A753" w:rsidR="00885FB2" w:rsidRDefault="00DE531B" w:rsidP="00DE531B">
      <w:pPr>
        <w:pStyle w:val="a3"/>
        <w:numPr>
          <w:ilvl w:val="0"/>
          <w:numId w:val="2"/>
        </w:numPr>
        <w:ind w:left="0" w:firstLineChars="0" w:firstLine="567"/>
        <w:rPr>
          <w:rFonts w:ascii="仿宋_GB2312" w:eastAsia="仿宋_GB2312"/>
          <w:sz w:val="28"/>
          <w:szCs w:val="28"/>
        </w:rPr>
      </w:pPr>
      <w:r w:rsidRPr="00DE531B">
        <w:rPr>
          <w:rFonts w:ascii="仿宋_GB2312" w:eastAsia="仿宋_GB2312" w:hint="eastAsia"/>
          <w:sz w:val="28"/>
          <w:szCs w:val="28"/>
        </w:rPr>
        <w:t>学院未完成推荐名额时，不再降低条件要求，空</w:t>
      </w:r>
      <w:r>
        <w:rPr>
          <w:rFonts w:ascii="仿宋_GB2312" w:eastAsia="仿宋_GB2312" w:hint="eastAsia"/>
          <w:sz w:val="28"/>
          <w:szCs w:val="28"/>
        </w:rPr>
        <w:t>余名额交由学校统一调配。</w:t>
      </w:r>
    </w:p>
    <w:p w14:paraId="62BCD645" w14:textId="7EFBD71D" w:rsidR="00DE531B" w:rsidRDefault="00DE531B" w:rsidP="00DE531B">
      <w:pPr>
        <w:pStyle w:val="a3"/>
        <w:numPr>
          <w:ilvl w:val="0"/>
          <w:numId w:val="2"/>
        </w:numPr>
        <w:ind w:left="0" w:firstLineChars="0" w:firstLine="567"/>
        <w:rPr>
          <w:rFonts w:ascii="仿宋_GB2312" w:eastAsia="仿宋_GB2312"/>
          <w:sz w:val="28"/>
          <w:szCs w:val="28"/>
        </w:rPr>
      </w:pPr>
      <w:r>
        <w:rPr>
          <w:rFonts w:ascii="仿宋_GB2312" w:eastAsia="仿宋_GB2312" w:hint="eastAsia"/>
          <w:sz w:val="28"/>
          <w:szCs w:val="28"/>
        </w:rPr>
        <w:t>学院推免生遴选工作于每年九月份开展，具体以学校相关通知文件为准。</w:t>
      </w:r>
    </w:p>
    <w:p w14:paraId="1E786B93" w14:textId="49F15B64" w:rsidR="00DE531B" w:rsidRDefault="00DE531B" w:rsidP="00DE531B">
      <w:pPr>
        <w:pStyle w:val="a3"/>
        <w:numPr>
          <w:ilvl w:val="0"/>
          <w:numId w:val="2"/>
        </w:numPr>
        <w:ind w:left="0" w:firstLineChars="0" w:firstLine="567"/>
        <w:rPr>
          <w:rFonts w:ascii="仿宋_GB2312" w:eastAsia="仿宋_GB2312"/>
          <w:sz w:val="28"/>
          <w:szCs w:val="28"/>
        </w:rPr>
      </w:pPr>
      <w:r>
        <w:rPr>
          <w:rFonts w:ascii="仿宋_GB2312" w:eastAsia="仿宋_GB2312" w:hint="eastAsia"/>
          <w:sz w:val="28"/>
          <w:szCs w:val="28"/>
        </w:rPr>
        <w:t>推免生遴选工作全程接受校院两级纪检监督，</w:t>
      </w:r>
      <w:r w:rsidRPr="00DE531B">
        <w:rPr>
          <w:rFonts w:ascii="仿宋_GB2312" w:eastAsia="仿宋_GB2312" w:hint="eastAsia"/>
          <w:sz w:val="28"/>
          <w:szCs w:val="28"/>
        </w:rPr>
        <w:t>确保推免生工作公开、公平、公正地进行。学生对学校推免结果有异议的，可依据《普通高等学校学生管理规定》《大连海洋大学学生申诉处理办法》向校学生申诉处理委员会申诉。凡发现有违反相关规定的行为，学校将按有关规定进行处理，并追究有关人员的责任。</w:t>
      </w:r>
    </w:p>
    <w:p w14:paraId="4B4BF32E" w14:textId="3A8B8726" w:rsidR="00DE531B" w:rsidRDefault="00DE531B" w:rsidP="00DE531B">
      <w:pPr>
        <w:pStyle w:val="a3"/>
        <w:numPr>
          <w:ilvl w:val="0"/>
          <w:numId w:val="2"/>
        </w:numPr>
        <w:ind w:left="0" w:firstLineChars="0" w:firstLine="567"/>
        <w:rPr>
          <w:rFonts w:ascii="仿宋_GB2312" w:eastAsia="仿宋_GB2312"/>
          <w:sz w:val="28"/>
          <w:szCs w:val="28"/>
        </w:rPr>
      </w:pPr>
      <w:r>
        <w:rPr>
          <w:rFonts w:ascii="仿宋_GB2312" w:eastAsia="仿宋_GB2312" w:hint="eastAsia"/>
          <w:sz w:val="28"/>
          <w:szCs w:val="28"/>
        </w:rPr>
        <w:t>本</w:t>
      </w:r>
      <w:r w:rsidR="00180E60">
        <w:rPr>
          <w:rFonts w:ascii="仿宋_GB2312" w:eastAsia="仿宋_GB2312" w:hint="eastAsia"/>
          <w:sz w:val="28"/>
          <w:szCs w:val="28"/>
        </w:rPr>
        <w:t>实施</w:t>
      </w:r>
      <w:r>
        <w:rPr>
          <w:rFonts w:ascii="仿宋_GB2312" w:eastAsia="仿宋_GB2312" w:hint="eastAsia"/>
          <w:sz w:val="28"/>
          <w:szCs w:val="28"/>
        </w:rPr>
        <w:t>细则自2</w:t>
      </w:r>
      <w:r>
        <w:rPr>
          <w:rFonts w:ascii="仿宋_GB2312" w:eastAsia="仿宋_GB2312"/>
          <w:sz w:val="28"/>
          <w:szCs w:val="28"/>
        </w:rPr>
        <w:t>020</w:t>
      </w:r>
      <w:r>
        <w:rPr>
          <w:rFonts w:ascii="仿宋_GB2312" w:eastAsia="仿宋_GB2312" w:hint="eastAsia"/>
          <w:sz w:val="28"/>
          <w:szCs w:val="28"/>
        </w:rPr>
        <w:t>年9月1日起施行。</w:t>
      </w:r>
    </w:p>
    <w:p w14:paraId="0219FD6E" w14:textId="15CC8317" w:rsidR="00DE531B" w:rsidRDefault="00DE531B" w:rsidP="00DE531B">
      <w:pPr>
        <w:pStyle w:val="a3"/>
        <w:numPr>
          <w:ilvl w:val="0"/>
          <w:numId w:val="2"/>
        </w:numPr>
        <w:ind w:left="0" w:firstLineChars="0" w:firstLine="567"/>
        <w:rPr>
          <w:rFonts w:ascii="仿宋_GB2312" w:eastAsia="仿宋_GB2312"/>
          <w:sz w:val="28"/>
          <w:szCs w:val="28"/>
        </w:rPr>
      </w:pPr>
      <w:r>
        <w:rPr>
          <w:rFonts w:ascii="仿宋_GB2312" w:eastAsia="仿宋_GB2312" w:hint="eastAsia"/>
          <w:sz w:val="28"/>
          <w:szCs w:val="28"/>
        </w:rPr>
        <w:t>本</w:t>
      </w:r>
      <w:r w:rsidR="00180E60">
        <w:rPr>
          <w:rFonts w:ascii="仿宋_GB2312" w:eastAsia="仿宋_GB2312" w:hint="eastAsia"/>
          <w:sz w:val="28"/>
          <w:szCs w:val="28"/>
        </w:rPr>
        <w:t>实施</w:t>
      </w:r>
      <w:r>
        <w:rPr>
          <w:rFonts w:ascii="仿宋_GB2312" w:eastAsia="仿宋_GB2312" w:hint="eastAsia"/>
          <w:sz w:val="28"/>
          <w:szCs w:val="28"/>
        </w:rPr>
        <w:t>细则由水产与生命学院负责解释。</w:t>
      </w:r>
    </w:p>
    <w:p w14:paraId="2097A8DC" w14:textId="25E1D506" w:rsidR="00DE531B" w:rsidRDefault="00DE531B" w:rsidP="00DE531B">
      <w:pPr>
        <w:rPr>
          <w:rFonts w:ascii="仿宋_GB2312" w:eastAsia="仿宋_GB2312"/>
          <w:sz w:val="28"/>
          <w:szCs w:val="28"/>
        </w:rPr>
      </w:pPr>
    </w:p>
    <w:p w14:paraId="63B6000C" w14:textId="582CC764" w:rsidR="00DE531B" w:rsidRDefault="00DE531B" w:rsidP="00DE531B">
      <w:pPr>
        <w:rPr>
          <w:rFonts w:ascii="仿宋_GB2312" w:eastAsia="仿宋_GB2312"/>
          <w:sz w:val="28"/>
          <w:szCs w:val="28"/>
        </w:rPr>
      </w:pPr>
    </w:p>
    <w:p w14:paraId="48EA2AE8" w14:textId="08A037A7" w:rsidR="00DE531B" w:rsidRDefault="00DE531B" w:rsidP="00DE531B">
      <w:pPr>
        <w:jc w:val="right"/>
        <w:rPr>
          <w:rFonts w:ascii="仿宋_GB2312" w:eastAsia="仿宋_GB2312"/>
          <w:sz w:val="28"/>
          <w:szCs w:val="28"/>
        </w:rPr>
      </w:pPr>
      <w:r>
        <w:rPr>
          <w:rFonts w:ascii="仿宋_GB2312" w:eastAsia="仿宋_GB2312" w:hint="eastAsia"/>
          <w:sz w:val="28"/>
          <w:szCs w:val="28"/>
        </w:rPr>
        <w:t>水产与生命学院</w:t>
      </w:r>
    </w:p>
    <w:p w14:paraId="0583C987" w14:textId="63D3A75B" w:rsidR="00DE531B" w:rsidRPr="00DE531B" w:rsidRDefault="00DE531B" w:rsidP="00DE531B">
      <w:pPr>
        <w:jc w:val="right"/>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020</w:t>
      </w:r>
      <w:r>
        <w:rPr>
          <w:rFonts w:ascii="仿宋_GB2312" w:eastAsia="仿宋_GB2312" w:hint="eastAsia"/>
          <w:sz w:val="28"/>
          <w:szCs w:val="28"/>
        </w:rPr>
        <w:t>年</w:t>
      </w:r>
      <w:r w:rsidR="008E3190">
        <w:rPr>
          <w:rFonts w:ascii="仿宋_GB2312" w:eastAsia="仿宋_GB2312"/>
          <w:sz w:val="28"/>
          <w:szCs w:val="28"/>
        </w:rPr>
        <w:t>9</w:t>
      </w:r>
      <w:r>
        <w:rPr>
          <w:rFonts w:ascii="仿宋_GB2312" w:eastAsia="仿宋_GB2312" w:hint="eastAsia"/>
          <w:sz w:val="28"/>
          <w:szCs w:val="28"/>
        </w:rPr>
        <w:t>月</w:t>
      </w:r>
      <w:r w:rsidR="008E3190">
        <w:rPr>
          <w:rFonts w:ascii="仿宋_GB2312" w:eastAsia="仿宋_GB2312"/>
          <w:sz w:val="28"/>
          <w:szCs w:val="28"/>
        </w:rPr>
        <w:t>21</w:t>
      </w:r>
      <w:r>
        <w:rPr>
          <w:rFonts w:ascii="仿宋_GB2312" w:eastAsia="仿宋_GB2312" w:hint="eastAsia"/>
          <w:sz w:val="28"/>
          <w:szCs w:val="28"/>
        </w:rPr>
        <w:t>日</w:t>
      </w:r>
    </w:p>
    <w:p w14:paraId="6CB0762C" w14:textId="77777777" w:rsidR="00885FB2" w:rsidRDefault="00885FB2" w:rsidP="00073057">
      <w:pPr>
        <w:rPr>
          <w:rFonts w:ascii="仿宋_GB2312" w:eastAsia="仿宋_GB2312"/>
          <w:sz w:val="28"/>
          <w:szCs w:val="28"/>
        </w:rPr>
      </w:pPr>
    </w:p>
    <w:p w14:paraId="68B27A9E" w14:textId="77777777" w:rsidR="00073057" w:rsidRPr="00073057" w:rsidRDefault="00073057" w:rsidP="00073057">
      <w:pPr>
        <w:rPr>
          <w:rFonts w:ascii="仿宋_GB2312" w:eastAsia="仿宋_GB2312"/>
          <w:sz w:val="28"/>
          <w:szCs w:val="28"/>
        </w:rPr>
      </w:pPr>
    </w:p>
    <w:sectPr w:rsidR="00073057" w:rsidRPr="00073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604B" w14:textId="77777777" w:rsidR="00461930" w:rsidRDefault="00461930" w:rsidP="00F47F33">
      <w:r>
        <w:separator/>
      </w:r>
    </w:p>
  </w:endnote>
  <w:endnote w:type="continuationSeparator" w:id="0">
    <w:p w14:paraId="6CA6A5E9" w14:textId="77777777" w:rsidR="00461930" w:rsidRDefault="00461930" w:rsidP="00F4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29EC" w14:textId="77777777" w:rsidR="00461930" w:rsidRDefault="00461930" w:rsidP="00F47F33">
      <w:r>
        <w:separator/>
      </w:r>
    </w:p>
  </w:footnote>
  <w:footnote w:type="continuationSeparator" w:id="0">
    <w:p w14:paraId="1079698C" w14:textId="77777777" w:rsidR="00461930" w:rsidRDefault="00461930" w:rsidP="00F47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745C2"/>
    <w:multiLevelType w:val="hybridMultilevel"/>
    <w:tmpl w:val="C1AA3ABC"/>
    <w:lvl w:ilvl="0" w:tplc="80BE94CC">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6003D84"/>
    <w:multiLevelType w:val="hybridMultilevel"/>
    <w:tmpl w:val="9E0CA9EE"/>
    <w:lvl w:ilvl="0" w:tplc="A508D69E">
      <w:start w:val="1"/>
      <w:numFmt w:val="japaneseCounting"/>
      <w:lvlText w:val="第%1条"/>
      <w:lvlJc w:val="left"/>
      <w:pPr>
        <w:ind w:left="840" w:hanging="84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60"/>
    <w:rsid w:val="000068C1"/>
    <w:rsid w:val="00047197"/>
    <w:rsid w:val="00073057"/>
    <w:rsid w:val="00092B3D"/>
    <w:rsid w:val="000E1A1B"/>
    <w:rsid w:val="001320A6"/>
    <w:rsid w:val="00180E60"/>
    <w:rsid w:val="001972AD"/>
    <w:rsid w:val="001B3676"/>
    <w:rsid w:val="001E1B37"/>
    <w:rsid w:val="00225FFA"/>
    <w:rsid w:val="002B16F2"/>
    <w:rsid w:val="0030139D"/>
    <w:rsid w:val="003B0320"/>
    <w:rsid w:val="00434A6B"/>
    <w:rsid w:val="00450CAD"/>
    <w:rsid w:val="00461930"/>
    <w:rsid w:val="00470C96"/>
    <w:rsid w:val="004D1063"/>
    <w:rsid w:val="005B25B5"/>
    <w:rsid w:val="00606520"/>
    <w:rsid w:val="00683ABD"/>
    <w:rsid w:val="006D01CE"/>
    <w:rsid w:val="00885FB2"/>
    <w:rsid w:val="00892B65"/>
    <w:rsid w:val="008E3190"/>
    <w:rsid w:val="00902799"/>
    <w:rsid w:val="00920586"/>
    <w:rsid w:val="00A70960"/>
    <w:rsid w:val="00B035E1"/>
    <w:rsid w:val="00BD40CB"/>
    <w:rsid w:val="00C07A9C"/>
    <w:rsid w:val="00D2327F"/>
    <w:rsid w:val="00DE531B"/>
    <w:rsid w:val="00F267A5"/>
    <w:rsid w:val="00F37CB7"/>
    <w:rsid w:val="00F40A35"/>
    <w:rsid w:val="00F47F33"/>
    <w:rsid w:val="00F87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28179"/>
  <w15:chartTrackingRefBased/>
  <w15:docId w15:val="{02594955-90A3-44C8-A886-76ED1633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A35"/>
    <w:pPr>
      <w:ind w:firstLineChars="200" w:firstLine="420"/>
    </w:pPr>
  </w:style>
  <w:style w:type="paragraph" w:styleId="a4">
    <w:name w:val="header"/>
    <w:basedOn w:val="a"/>
    <w:link w:val="a5"/>
    <w:uiPriority w:val="99"/>
    <w:unhideWhenUsed/>
    <w:rsid w:val="00F47F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47F33"/>
    <w:rPr>
      <w:sz w:val="18"/>
      <w:szCs w:val="18"/>
    </w:rPr>
  </w:style>
  <w:style w:type="paragraph" w:styleId="a6">
    <w:name w:val="footer"/>
    <w:basedOn w:val="a"/>
    <w:link w:val="a7"/>
    <w:uiPriority w:val="99"/>
    <w:unhideWhenUsed/>
    <w:rsid w:val="00F47F33"/>
    <w:pPr>
      <w:tabs>
        <w:tab w:val="center" w:pos="4153"/>
        <w:tab w:val="right" w:pos="8306"/>
      </w:tabs>
      <w:snapToGrid w:val="0"/>
      <w:jc w:val="left"/>
    </w:pPr>
    <w:rPr>
      <w:sz w:val="18"/>
      <w:szCs w:val="18"/>
    </w:rPr>
  </w:style>
  <w:style w:type="character" w:customStyle="1" w:styleId="a7">
    <w:name w:val="页脚 字符"/>
    <w:basedOn w:val="a0"/>
    <w:link w:val="a6"/>
    <w:uiPriority w:val="99"/>
    <w:rsid w:val="00F47F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雨哲 韩</dc:creator>
  <cp:keywords/>
  <dc:description/>
  <cp:lastModifiedBy>韩雨哲</cp:lastModifiedBy>
  <cp:revision>33</cp:revision>
  <dcterms:created xsi:type="dcterms:W3CDTF">2020-08-08T07:35:00Z</dcterms:created>
  <dcterms:modified xsi:type="dcterms:W3CDTF">2021-08-30T06:21:00Z</dcterms:modified>
</cp:coreProperties>
</file>